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96" w:type="dxa"/>
        <w:tblLook w:val="04A0" w:firstRow="1" w:lastRow="0" w:firstColumn="1" w:lastColumn="0" w:noHBand="0" w:noVBand="1"/>
      </w:tblPr>
      <w:tblGrid>
        <w:gridCol w:w="4882"/>
        <w:gridCol w:w="1276"/>
        <w:gridCol w:w="1276"/>
        <w:gridCol w:w="1364"/>
      </w:tblGrid>
      <w:tr w:rsidR="009A3220" w:rsidTr="00ED16A2">
        <w:trPr>
          <w:trHeight w:val="340"/>
          <w:jc w:val="center"/>
        </w:trPr>
        <w:tc>
          <w:tcPr>
            <w:tcW w:w="4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220" w:rsidRPr="009A3220" w:rsidRDefault="009A3220" w:rsidP="009A3220">
            <w:pPr>
              <w:jc w:val="left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モニタリング及び処置等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3220" w:rsidRDefault="00515A42" w:rsidP="009A3220">
            <w:pPr>
              <w:jc w:val="center"/>
            </w:pPr>
            <w:r>
              <w:rPr>
                <w:rFonts w:hint="eastAsia"/>
              </w:rPr>
              <w:t>0</w:t>
            </w:r>
            <w:r w:rsidR="009A3220">
              <w:rPr>
                <w:rFonts w:hint="eastAsia"/>
              </w:rPr>
              <w:t>点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9A3220" w:rsidRDefault="00515A42" w:rsidP="009A3220">
            <w:pPr>
              <w:jc w:val="center"/>
            </w:pPr>
            <w:r>
              <w:rPr>
                <w:rFonts w:hint="eastAsia"/>
              </w:rPr>
              <w:t>1</w:t>
            </w:r>
            <w:r w:rsidR="009A3220">
              <w:rPr>
                <w:rFonts w:hint="eastAsia"/>
              </w:rPr>
              <w:t>点</w:t>
            </w:r>
          </w:p>
        </w:tc>
        <w:tc>
          <w:tcPr>
            <w:tcW w:w="13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220" w:rsidRDefault="00515A42" w:rsidP="009A3220">
            <w:pPr>
              <w:jc w:val="center"/>
            </w:pPr>
            <w:r>
              <w:rPr>
                <w:rFonts w:hint="eastAsia"/>
              </w:rPr>
              <w:t>2</w:t>
            </w:r>
            <w:r w:rsidR="009A3220">
              <w:rPr>
                <w:rFonts w:hint="eastAsia"/>
              </w:rPr>
              <w:t>点</w:t>
            </w:r>
          </w:p>
        </w:tc>
      </w:tr>
      <w:tr w:rsidR="009A3220" w:rsidTr="00ED16A2">
        <w:trPr>
          <w:trHeight w:val="113"/>
          <w:jc w:val="center"/>
        </w:trPr>
        <w:tc>
          <w:tcPr>
            <w:tcW w:w="48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A3220" w:rsidRDefault="009A3220">
            <w:r>
              <w:rPr>
                <w:rFonts w:hint="eastAsia"/>
              </w:rPr>
              <w:t>１　創傷処置</w:t>
            </w:r>
            <w:r w:rsidR="000D4A21">
              <w:rPr>
                <w:rFonts w:hint="eastAsia"/>
              </w:rPr>
              <w:t xml:space="preserve">　</w:t>
            </w:r>
            <w:r w:rsidR="000D4A21" w:rsidRPr="000D4A21">
              <w:rPr>
                <w:rFonts w:hint="eastAsia"/>
              </w:rPr>
              <w:t>褥瘡</w:t>
            </w:r>
            <w:r w:rsidR="000D4A21">
              <w:rPr>
                <w:rFonts w:hint="eastAsia"/>
              </w:rPr>
              <w:t>処置</w:t>
            </w:r>
            <w:r w:rsidR="004340CC">
              <w:rPr>
                <w:rFonts w:hint="eastAsia"/>
                <w:sz w:val="18"/>
                <w:szCs w:val="18"/>
              </w:rPr>
              <w:t>（</w:t>
            </w:r>
            <w:r w:rsidR="000D4A21" w:rsidRPr="000D4A21">
              <w:rPr>
                <w:rFonts w:hint="eastAsia"/>
                <w:sz w:val="18"/>
                <w:szCs w:val="18"/>
              </w:rPr>
              <w:t>いずれか</w:t>
            </w:r>
            <w:r w:rsidR="000D4A21" w:rsidRPr="000D4A21">
              <w:rPr>
                <w:rFonts w:hint="eastAsia"/>
                <w:sz w:val="18"/>
                <w:szCs w:val="18"/>
              </w:rPr>
              <w:t>1</w:t>
            </w:r>
            <w:r w:rsidR="000D4A21" w:rsidRPr="000D4A21">
              <w:rPr>
                <w:rFonts w:hint="eastAsia"/>
                <w:sz w:val="18"/>
                <w:szCs w:val="18"/>
              </w:rPr>
              <w:t>つ以上該当</w:t>
            </w:r>
            <w:r w:rsidR="004340C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9A3220" w:rsidRDefault="00DF5506" w:rsidP="00DF5506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A3220" w:rsidRDefault="00DF5506" w:rsidP="00DF5506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1364" w:type="dxa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9A3220" w:rsidRDefault="009A3220"/>
        </w:tc>
      </w:tr>
      <w:tr w:rsidR="009A3220" w:rsidTr="00ED16A2">
        <w:trPr>
          <w:trHeight w:val="113"/>
          <w:jc w:val="center"/>
        </w:trPr>
        <w:tc>
          <w:tcPr>
            <w:tcW w:w="4882" w:type="dxa"/>
            <w:tcBorders>
              <w:left w:val="single" w:sz="12" w:space="0" w:color="auto"/>
              <w:right w:val="single" w:sz="12" w:space="0" w:color="auto"/>
            </w:tcBorders>
          </w:tcPr>
          <w:p w:rsidR="009A3220" w:rsidRDefault="009A3220">
            <w:r>
              <w:rPr>
                <w:rFonts w:hint="eastAsia"/>
              </w:rPr>
              <w:t xml:space="preserve">２　</w:t>
            </w:r>
            <w:r w:rsidR="000D4A21">
              <w:rPr>
                <w:rFonts w:hint="eastAsia"/>
              </w:rPr>
              <w:t>呼吸</w:t>
            </w:r>
            <w:r w:rsidR="004340CC">
              <w:rPr>
                <w:rFonts w:hint="eastAsia"/>
              </w:rPr>
              <w:t>ケア（</w:t>
            </w:r>
            <w:r w:rsidR="00404433">
              <w:rPr>
                <w:rFonts w:hint="eastAsia"/>
              </w:rPr>
              <w:t>喀痰吸引のみの場合を除く</w:t>
            </w:r>
            <w:r w:rsidR="004340CC">
              <w:rPr>
                <w:rFonts w:hint="eastAsia"/>
              </w:rPr>
              <w:t>）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9A3220" w:rsidRDefault="00515A42" w:rsidP="00DF5506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1276" w:type="dxa"/>
          </w:tcPr>
          <w:p w:rsidR="009A3220" w:rsidRDefault="00515A42" w:rsidP="00DF5506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1364" w:type="dxa"/>
            <w:tcBorders>
              <w:right w:val="single" w:sz="12" w:space="0" w:color="auto"/>
              <w:tr2bl w:val="single" w:sz="4" w:space="0" w:color="auto"/>
            </w:tcBorders>
          </w:tcPr>
          <w:p w:rsidR="009A3220" w:rsidRDefault="009A3220"/>
        </w:tc>
      </w:tr>
      <w:tr w:rsidR="009A3220" w:rsidTr="00ED16A2">
        <w:trPr>
          <w:trHeight w:val="113"/>
          <w:jc w:val="center"/>
        </w:trPr>
        <w:tc>
          <w:tcPr>
            <w:tcW w:w="4882" w:type="dxa"/>
            <w:tcBorders>
              <w:left w:val="single" w:sz="12" w:space="0" w:color="auto"/>
              <w:right w:val="single" w:sz="12" w:space="0" w:color="auto"/>
            </w:tcBorders>
          </w:tcPr>
          <w:p w:rsidR="009A3220" w:rsidRDefault="00404433">
            <w:r>
              <w:rPr>
                <w:rFonts w:hint="eastAsia"/>
              </w:rPr>
              <w:t>３　点滴ライン同時３本以上の管理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9A3220" w:rsidRDefault="00DF5506" w:rsidP="00DF5506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1276" w:type="dxa"/>
          </w:tcPr>
          <w:p w:rsidR="009A3220" w:rsidRDefault="00B1414E" w:rsidP="00DF5506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1364" w:type="dxa"/>
            <w:tcBorders>
              <w:right w:val="single" w:sz="12" w:space="0" w:color="auto"/>
              <w:tr2bl w:val="single" w:sz="4" w:space="0" w:color="auto"/>
            </w:tcBorders>
          </w:tcPr>
          <w:p w:rsidR="009A3220" w:rsidRDefault="009A3220"/>
        </w:tc>
      </w:tr>
      <w:tr w:rsidR="009A3220" w:rsidTr="00ED16A2">
        <w:trPr>
          <w:trHeight w:val="113"/>
          <w:jc w:val="center"/>
        </w:trPr>
        <w:tc>
          <w:tcPr>
            <w:tcW w:w="4882" w:type="dxa"/>
            <w:tcBorders>
              <w:left w:val="single" w:sz="12" w:space="0" w:color="auto"/>
              <w:right w:val="single" w:sz="12" w:space="0" w:color="auto"/>
            </w:tcBorders>
          </w:tcPr>
          <w:p w:rsidR="009A3220" w:rsidRDefault="009A3220">
            <w:r>
              <w:rPr>
                <w:rFonts w:hint="eastAsia"/>
              </w:rPr>
              <w:t xml:space="preserve">４　</w:t>
            </w:r>
            <w:r w:rsidR="00404433">
              <w:rPr>
                <w:rFonts w:hint="eastAsia"/>
              </w:rPr>
              <w:t>心電図モニターの管理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9A3220" w:rsidRDefault="00DF5506" w:rsidP="00DF5506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1276" w:type="dxa"/>
          </w:tcPr>
          <w:p w:rsidR="009A3220" w:rsidRDefault="00B1414E" w:rsidP="00DF5506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1364" w:type="dxa"/>
            <w:tcBorders>
              <w:right w:val="single" w:sz="12" w:space="0" w:color="auto"/>
              <w:tr2bl w:val="single" w:sz="4" w:space="0" w:color="auto"/>
            </w:tcBorders>
          </w:tcPr>
          <w:p w:rsidR="009A3220" w:rsidRDefault="009A3220"/>
        </w:tc>
      </w:tr>
      <w:tr w:rsidR="009A3220" w:rsidTr="00ED16A2">
        <w:trPr>
          <w:trHeight w:val="113"/>
          <w:jc w:val="center"/>
        </w:trPr>
        <w:tc>
          <w:tcPr>
            <w:tcW w:w="4882" w:type="dxa"/>
            <w:tcBorders>
              <w:left w:val="single" w:sz="12" w:space="0" w:color="auto"/>
              <w:right w:val="single" w:sz="12" w:space="0" w:color="auto"/>
            </w:tcBorders>
          </w:tcPr>
          <w:p w:rsidR="009A3220" w:rsidRDefault="00404433">
            <w:r>
              <w:rPr>
                <w:rFonts w:hint="eastAsia"/>
              </w:rPr>
              <w:t>５　シリンジポンプの管理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9A3220" w:rsidRDefault="00DF5506" w:rsidP="00DF5506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1276" w:type="dxa"/>
          </w:tcPr>
          <w:p w:rsidR="009A3220" w:rsidRDefault="00B1414E" w:rsidP="00DF5506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1364" w:type="dxa"/>
            <w:tcBorders>
              <w:right w:val="single" w:sz="12" w:space="0" w:color="auto"/>
              <w:tr2bl w:val="single" w:sz="4" w:space="0" w:color="auto"/>
            </w:tcBorders>
          </w:tcPr>
          <w:p w:rsidR="009A3220" w:rsidRDefault="009A3220"/>
        </w:tc>
      </w:tr>
      <w:tr w:rsidR="00F6229C" w:rsidTr="00F6229C">
        <w:trPr>
          <w:trHeight w:val="277"/>
          <w:jc w:val="center"/>
        </w:trPr>
        <w:tc>
          <w:tcPr>
            <w:tcW w:w="4882" w:type="dxa"/>
            <w:tcBorders>
              <w:left w:val="single" w:sz="12" w:space="0" w:color="auto"/>
              <w:right w:val="single" w:sz="12" w:space="0" w:color="auto"/>
            </w:tcBorders>
          </w:tcPr>
          <w:p w:rsidR="00F6229C" w:rsidRDefault="00F6229C">
            <w:r>
              <w:rPr>
                <w:rFonts w:hint="eastAsia"/>
              </w:rPr>
              <w:t>６　輸血や血液製剤の管理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F6229C" w:rsidRDefault="00F6229C" w:rsidP="00DF5506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1276" w:type="dxa"/>
          </w:tcPr>
          <w:p w:rsidR="00F6229C" w:rsidRDefault="00F6229C" w:rsidP="00DF5506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1364" w:type="dxa"/>
            <w:tcBorders>
              <w:right w:val="single" w:sz="12" w:space="0" w:color="auto"/>
              <w:tr2bl w:val="single" w:sz="4" w:space="0" w:color="auto"/>
            </w:tcBorders>
          </w:tcPr>
          <w:p w:rsidR="00F6229C" w:rsidRDefault="00F6229C"/>
        </w:tc>
      </w:tr>
      <w:tr w:rsidR="009A3220" w:rsidTr="00ED16A2">
        <w:trPr>
          <w:trHeight w:val="113"/>
          <w:jc w:val="center"/>
        </w:trPr>
        <w:tc>
          <w:tcPr>
            <w:tcW w:w="48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220" w:rsidRDefault="00F6229C">
            <w:r>
              <w:rPr>
                <w:rFonts w:hint="eastAsia"/>
              </w:rPr>
              <w:t>７</w:t>
            </w:r>
            <w:r w:rsidR="009A3220">
              <w:rPr>
                <w:rFonts w:hint="eastAsia"/>
              </w:rPr>
              <w:t xml:space="preserve">　専門的な治療・処置</w:t>
            </w:r>
          </w:p>
          <w:p w:rsidR="00D65591" w:rsidRPr="009A3220" w:rsidRDefault="009A3220" w:rsidP="00F6229C">
            <w:pPr>
              <w:ind w:left="210" w:hangingChars="100" w:hanging="21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①抗悪性腫瘍剤の使用</w:t>
            </w:r>
            <w:r w:rsidR="00F6229C">
              <w:rPr>
                <w:rFonts w:hint="eastAsia"/>
                <w:sz w:val="18"/>
                <w:szCs w:val="18"/>
              </w:rPr>
              <w:t>(</w:t>
            </w:r>
            <w:r w:rsidR="00F6229C">
              <w:rPr>
                <w:rFonts w:hint="eastAsia"/>
                <w:sz w:val="18"/>
                <w:szCs w:val="18"/>
              </w:rPr>
              <w:t>注射剤のみ</w:t>
            </w:r>
            <w:r w:rsidR="00F6229C">
              <w:rPr>
                <w:rFonts w:hint="eastAsia"/>
                <w:sz w:val="18"/>
                <w:szCs w:val="18"/>
              </w:rPr>
              <w:t>)</w:t>
            </w:r>
            <w:r w:rsidR="00A829FB">
              <w:rPr>
                <w:rFonts w:hint="eastAsia"/>
                <w:sz w:val="18"/>
                <w:szCs w:val="18"/>
              </w:rPr>
              <w:t>②抗悪性腫瘍剤の内服③麻薬注射剤</w:t>
            </w:r>
            <w:r w:rsidR="00F6229C">
              <w:rPr>
                <w:rFonts w:hint="eastAsia"/>
                <w:sz w:val="18"/>
                <w:szCs w:val="18"/>
              </w:rPr>
              <w:t>の使用④麻薬の内服・貼付・坐剤⑤</w:t>
            </w:r>
            <w:r>
              <w:rPr>
                <w:rFonts w:hint="eastAsia"/>
                <w:sz w:val="18"/>
                <w:szCs w:val="18"/>
              </w:rPr>
              <w:t>放射線</w:t>
            </w:r>
            <w:r w:rsidR="00F6229C">
              <w:rPr>
                <w:rFonts w:hint="eastAsia"/>
                <w:sz w:val="18"/>
                <w:szCs w:val="18"/>
              </w:rPr>
              <w:t>治療⑥免疫抑制剤の管理⑦</w:t>
            </w:r>
            <w:r w:rsidR="00D65591">
              <w:rPr>
                <w:rFonts w:hint="eastAsia"/>
                <w:sz w:val="18"/>
                <w:szCs w:val="18"/>
              </w:rPr>
              <w:t>昇圧剤の使用</w:t>
            </w:r>
            <w:r w:rsidR="00F6229C">
              <w:rPr>
                <w:rFonts w:hint="eastAsia"/>
                <w:sz w:val="18"/>
                <w:szCs w:val="18"/>
              </w:rPr>
              <w:t>(</w:t>
            </w:r>
            <w:r w:rsidR="00F6229C">
              <w:rPr>
                <w:rFonts w:hint="eastAsia"/>
                <w:sz w:val="18"/>
                <w:szCs w:val="18"/>
              </w:rPr>
              <w:t>注射剤のみ</w:t>
            </w:r>
            <w:r w:rsidR="00F6229C">
              <w:rPr>
                <w:rFonts w:hint="eastAsia"/>
                <w:sz w:val="18"/>
                <w:szCs w:val="18"/>
              </w:rPr>
              <w:t>)</w:t>
            </w:r>
            <w:r w:rsidR="00F6229C">
              <w:rPr>
                <w:rFonts w:hint="eastAsia"/>
                <w:sz w:val="18"/>
                <w:szCs w:val="18"/>
              </w:rPr>
              <w:t>⑧抗不整脈剤の使用</w:t>
            </w:r>
            <w:r w:rsidR="00F6229C">
              <w:rPr>
                <w:rFonts w:hint="eastAsia"/>
                <w:sz w:val="18"/>
                <w:szCs w:val="18"/>
              </w:rPr>
              <w:t>(</w:t>
            </w:r>
            <w:r w:rsidR="00F6229C">
              <w:rPr>
                <w:rFonts w:hint="eastAsia"/>
                <w:sz w:val="18"/>
                <w:szCs w:val="18"/>
              </w:rPr>
              <w:t>注射剤のみ</w:t>
            </w:r>
            <w:r w:rsidR="00F6229C">
              <w:rPr>
                <w:rFonts w:hint="eastAsia"/>
                <w:sz w:val="18"/>
                <w:szCs w:val="18"/>
              </w:rPr>
              <w:t>)</w:t>
            </w:r>
            <w:r w:rsidR="00F6229C">
              <w:rPr>
                <w:rFonts w:hint="eastAsia"/>
                <w:sz w:val="18"/>
                <w:szCs w:val="18"/>
              </w:rPr>
              <w:t>⑨抗血栓塞栓薬の持続点滴の使用⑩</w:t>
            </w:r>
            <w:r w:rsidR="00D65591">
              <w:rPr>
                <w:rFonts w:hint="eastAsia"/>
                <w:sz w:val="18"/>
                <w:szCs w:val="18"/>
              </w:rPr>
              <w:t>ドレナージの管理</w:t>
            </w:r>
            <w:r w:rsidR="00F6229C">
              <w:rPr>
                <w:rFonts w:hint="eastAsia"/>
                <w:sz w:val="18"/>
                <w:szCs w:val="18"/>
              </w:rPr>
              <w:t>⑪無菌治療室での治療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9A3220" w:rsidRDefault="00B1414E" w:rsidP="00B1414E">
            <w:pPr>
              <w:spacing w:line="720" w:lineRule="auto"/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1276" w:type="dxa"/>
            <w:tcBorders>
              <w:bottom w:val="single" w:sz="12" w:space="0" w:color="auto"/>
              <w:tr2bl w:val="single" w:sz="8" w:space="0" w:color="auto"/>
            </w:tcBorders>
          </w:tcPr>
          <w:p w:rsidR="009A3220" w:rsidRDefault="009A3220"/>
        </w:tc>
        <w:tc>
          <w:tcPr>
            <w:tcW w:w="1364" w:type="dxa"/>
            <w:tcBorders>
              <w:bottom w:val="single" w:sz="12" w:space="0" w:color="auto"/>
              <w:right w:val="single" w:sz="12" w:space="0" w:color="auto"/>
            </w:tcBorders>
          </w:tcPr>
          <w:p w:rsidR="009A3220" w:rsidRPr="00DF5506" w:rsidRDefault="00B1414E" w:rsidP="00B1414E">
            <w:pPr>
              <w:spacing w:line="72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あり</w:t>
            </w:r>
          </w:p>
        </w:tc>
      </w:tr>
      <w:tr w:rsidR="00D65591" w:rsidTr="00ED16A2">
        <w:trPr>
          <w:trHeight w:val="113"/>
          <w:jc w:val="center"/>
        </w:trPr>
        <w:tc>
          <w:tcPr>
            <w:tcW w:w="743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65591" w:rsidRPr="00ED16A2" w:rsidRDefault="00D65591">
            <w:pPr>
              <w:rPr>
                <w:b/>
              </w:rPr>
            </w:pP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591" w:rsidRPr="00D65591" w:rsidRDefault="00D65591">
            <w:pPr>
              <w:rPr>
                <w:sz w:val="18"/>
                <w:szCs w:val="18"/>
              </w:rPr>
            </w:pPr>
            <w:r w:rsidRPr="00D65591">
              <w:rPr>
                <w:rFonts w:hint="eastAsia"/>
                <w:sz w:val="18"/>
                <w:szCs w:val="18"/>
              </w:rPr>
              <w:t>合計</w:t>
            </w:r>
            <w:r>
              <w:rPr>
                <w:rFonts w:hint="eastAsia"/>
                <w:sz w:val="18"/>
                <w:szCs w:val="18"/>
              </w:rPr>
              <w:t xml:space="preserve">　　　点</w:t>
            </w:r>
          </w:p>
        </w:tc>
      </w:tr>
    </w:tbl>
    <w:p w:rsidR="007C4AAB" w:rsidRDefault="007C4AAB"/>
    <w:tbl>
      <w:tblPr>
        <w:tblStyle w:val="a3"/>
        <w:tblW w:w="0" w:type="auto"/>
        <w:tblInd w:w="523" w:type="dxa"/>
        <w:tblLook w:val="04A0" w:firstRow="1" w:lastRow="0" w:firstColumn="1" w:lastColumn="0" w:noHBand="0" w:noVBand="1"/>
      </w:tblPr>
      <w:tblGrid>
        <w:gridCol w:w="4503"/>
        <w:gridCol w:w="1417"/>
        <w:gridCol w:w="1418"/>
        <w:gridCol w:w="1461"/>
      </w:tblGrid>
      <w:tr w:rsidR="00ED16A2" w:rsidTr="00ED16A2">
        <w:trPr>
          <w:trHeight w:val="397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F1026" w:rsidRDefault="008F1026" w:rsidP="00D715CB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患者の状況等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8F1026" w:rsidRDefault="000B445C" w:rsidP="00D715CB">
            <w:pPr>
              <w:jc w:val="center"/>
            </w:pPr>
            <w:r>
              <w:rPr>
                <w:rFonts w:hint="eastAsia"/>
              </w:rPr>
              <w:t>0</w:t>
            </w:r>
            <w:r w:rsidR="008F1026">
              <w:rPr>
                <w:rFonts w:hint="eastAsia"/>
              </w:rPr>
              <w:t>点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F1026" w:rsidRDefault="000B445C" w:rsidP="00D715CB">
            <w:pPr>
              <w:jc w:val="center"/>
            </w:pPr>
            <w:r>
              <w:rPr>
                <w:rFonts w:hint="eastAsia"/>
              </w:rPr>
              <w:t>1</w:t>
            </w:r>
            <w:r w:rsidR="008F1026">
              <w:rPr>
                <w:rFonts w:hint="eastAsia"/>
              </w:rPr>
              <w:t>点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026" w:rsidRDefault="000B445C" w:rsidP="00D715CB">
            <w:pPr>
              <w:jc w:val="center"/>
            </w:pPr>
            <w:r>
              <w:rPr>
                <w:rFonts w:hint="eastAsia"/>
              </w:rPr>
              <w:t>2</w:t>
            </w:r>
            <w:r w:rsidR="008F1026">
              <w:rPr>
                <w:rFonts w:hint="eastAsia"/>
              </w:rPr>
              <w:t>点</w:t>
            </w:r>
          </w:p>
        </w:tc>
      </w:tr>
      <w:tr w:rsidR="008F1026" w:rsidTr="00ED16A2">
        <w:trPr>
          <w:trHeight w:val="397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</w:tcBorders>
          </w:tcPr>
          <w:p w:rsidR="008F1026" w:rsidRDefault="00D715CB" w:rsidP="00D715CB">
            <w:r>
              <w:rPr>
                <w:rFonts w:hint="eastAsia"/>
              </w:rPr>
              <w:t>床上安静の指示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F1026" w:rsidRDefault="008F1026" w:rsidP="00D715CB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F1026" w:rsidRDefault="008F1026" w:rsidP="00D715CB">
            <w:pPr>
              <w:jc w:val="center"/>
            </w:pPr>
            <w:r>
              <w:rPr>
                <w:rFonts w:hint="eastAsia"/>
              </w:rPr>
              <w:t>あり</w:t>
            </w:r>
          </w:p>
        </w:tc>
        <w:tc>
          <w:tcPr>
            <w:tcW w:w="1461" w:type="dxa"/>
            <w:tcBorders>
              <w:top w:val="single" w:sz="12" w:space="0" w:color="auto"/>
              <w:right w:val="single" w:sz="12" w:space="0" w:color="auto"/>
              <w:tr2bl w:val="single" w:sz="8" w:space="0" w:color="auto"/>
            </w:tcBorders>
          </w:tcPr>
          <w:p w:rsidR="008F1026" w:rsidRDefault="008F1026" w:rsidP="00D715CB"/>
        </w:tc>
      </w:tr>
      <w:tr w:rsidR="008F1026" w:rsidTr="00ED16A2">
        <w:trPr>
          <w:trHeight w:val="397"/>
        </w:trPr>
        <w:tc>
          <w:tcPr>
            <w:tcW w:w="4503" w:type="dxa"/>
            <w:tcBorders>
              <w:left w:val="single" w:sz="12" w:space="0" w:color="auto"/>
            </w:tcBorders>
          </w:tcPr>
          <w:p w:rsidR="008F1026" w:rsidRDefault="00D715CB" w:rsidP="00D715CB">
            <w:r>
              <w:rPr>
                <w:rFonts w:hint="eastAsia"/>
              </w:rPr>
              <w:t>どちらかの手を胸まで持ちあげられる</w:t>
            </w:r>
          </w:p>
        </w:tc>
        <w:tc>
          <w:tcPr>
            <w:tcW w:w="1417" w:type="dxa"/>
          </w:tcPr>
          <w:p w:rsidR="008F1026" w:rsidRDefault="008F1026" w:rsidP="00D715CB">
            <w:pPr>
              <w:jc w:val="center"/>
            </w:pPr>
            <w:r>
              <w:rPr>
                <w:rFonts w:hint="eastAsia"/>
              </w:rPr>
              <w:t>できる</w:t>
            </w:r>
          </w:p>
        </w:tc>
        <w:tc>
          <w:tcPr>
            <w:tcW w:w="1418" w:type="dxa"/>
          </w:tcPr>
          <w:p w:rsidR="008F1026" w:rsidRDefault="008F1026" w:rsidP="00D715CB">
            <w:pPr>
              <w:jc w:val="center"/>
            </w:pPr>
            <w:r>
              <w:rPr>
                <w:rFonts w:hint="eastAsia"/>
              </w:rPr>
              <w:t>できない</w:t>
            </w:r>
          </w:p>
        </w:tc>
        <w:tc>
          <w:tcPr>
            <w:tcW w:w="1461" w:type="dxa"/>
            <w:tcBorders>
              <w:right w:val="single" w:sz="12" w:space="0" w:color="auto"/>
              <w:tr2bl w:val="single" w:sz="8" w:space="0" w:color="auto"/>
            </w:tcBorders>
          </w:tcPr>
          <w:p w:rsidR="008F1026" w:rsidRDefault="008F1026" w:rsidP="00D715CB"/>
        </w:tc>
      </w:tr>
      <w:tr w:rsidR="008F1026" w:rsidTr="00ED16A2">
        <w:trPr>
          <w:trHeight w:val="708"/>
        </w:trPr>
        <w:tc>
          <w:tcPr>
            <w:tcW w:w="4503" w:type="dxa"/>
            <w:tcBorders>
              <w:left w:val="single" w:sz="12" w:space="0" w:color="auto"/>
            </w:tcBorders>
          </w:tcPr>
          <w:p w:rsidR="008F1026" w:rsidRDefault="00D715CB" w:rsidP="00D715CB">
            <w:r>
              <w:rPr>
                <w:rFonts w:hint="eastAsia"/>
              </w:rPr>
              <w:t>寝返り</w:t>
            </w:r>
          </w:p>
        </w:tc>
        <w:tc>
          <w:tcPr>
            <w:tcW w:w="1417" w:type="dxa"/>
          </w:tcPr>
          <w:p w:rsidR="008F1026" w:rsidRDefault="008F1026" w:rsidP="00D715CB">
            <w:pPr>
              <w:jc w:val="center"/>
            </w:pPr>
            <w:r>
              <w:rPr>
                <w:rFonts w:hint="eastAsia"/>
              </w:rPr>
              <w:t>できる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8F1026" w:rsidRPr="00D715CB" w:rsidRDefault="00D715CB" w:rsidP="00D715CB">
            <w:pPr>
              <w:jc w:val="center"/>
              <w:rPr>
                <w:sz w:val="16"/>
                <w:szCs w:val="16"/>
              </w:rPr>
            </w:pPr>
            <w:r w:rsidRPr="00D715CB">
              <w:rPr>
                <w:rFonts w:hint="eastAsia"/>
                <w:sz w:val="16"/>
                <w:szCs w:val="16"/>
              </w:rPr>
              <w:t>何かにつかま</w:t>
            </w:r>
            <w:r>
              <w:rPr>
                <w:rFonts w:hint="eastAsia"/>
                <w:sz w:val="16"/>
                <w:szCs w:val="16"/>
              </w:rPr>
              <w:t>ればできる</w:t>
            </w:r>
          </w:p>
        </w:tc>
        <w:tc>
          <w:tcPr>
            <w:tcW w:w="1461" w:type="dxa"/>
            <w:tcBorders>
              <w:left w:val="single" w:sz="8" w:space="0" w:color="auto"/>
              <w:right w:val="single" w:sz="12" w:space="0" w:color="auto"/>
            </w:tcBorders>
          </w:tcPr>
          <w:p w:rsidR="008F1026" w:rsidRDefault="00D715CB" w:rsidP="00D715CB">
            <w:pPr>
              <w:jc w:val="center"/>
            </w:pPr>
            <w:r>
              <w:rPr>
                <w:rFonts w:hint="eastAsia"/>
              </w:rPr>
              <w:t>できない</w:t>
            </w:r>
          </w:p>
        </w:tc>
      </w:tr>
      <w:tr w:rsidR="008F1026" w:rsidTr="00ED16A2">
        <w:trPr>
          <w:trHeight w:val="397"/>
        </w:trPr>
        <w:tc>
          <w:tcPr>
            <w:tcW w:w="4503" w:type="dxa"/>
            <w:tcBorders>
              <w:left w:val="single" w:sz="12" w:space="0" w:color="auto"/>
            </w:tcBorders>
          </w:tcPr>
          <w:p w:rsidR="008F1026" w:rsidRDefault="00D715CB" w:rsidP="00D715CB">
            <w:r>
              <w:rPr>
                <w:rFonts w:hint="eastAsia"/>
              </w:rPr>
              <w:t>起き上がり</w:t>
            </w:r>
          </w:p>
        </w:tc>
        <w:tc>
          <w:tcPr>
            <w:tcW w:w="1417" w:type="dxa"/>
          </w:tcPr>
          <w:p w:rsidR="008F1026" w:rsidRDefault="00D715CB" w:rsidP="00D715CB">
            <w:pPr>
              <w:jc w:val="center"/>
            </w:pPr>
            <w:r>
              <w:rPr>
                <w:rFonts w:hint="eastAsia"/>
              </w:rPr>
              <w:t>できる</w:t>
            </w:r>
          </w:p>
        </w:tc>
        <w:tc>
          <w:tcPr>
            <w:tcW w:w="1418" w:type="dxa"/>
          </w:tcPr>
          <w:p w:rsidR="008F1026" w:rsidRDefault="00D715CB" w:rsidP="00D715CB">
            <w:pPr>
              <w:jc w:val="center"/>
            </w:pPr>
            <w:r>
              <w:rPr>
                <w:rFonts w:hint="eastAsia"/>
              </w:rPr>
              <w:t>できない</w:t>
            </w:r>
          </w:p>
        </w:tc>
        <w:tc>
          <w:tcPr>
            <w:tcW w:w="1461" w:type="dxa"/>
            <w:tcBorders>
              <w:right w:val="single" w:sz="12" w:space="0" w:color="auto"/>
              <w:tr2bl w:val="single" w:sz="8" w:space="0" w:color="auto"/>
            </w:tcBorders>
          </w:tcPr>
          <w:p w:rsidR="008F1026" w:rsidRDefault="008F1026" w:rsidP="00D715CB"/>
        </w:tc>
      </w:tr>
      <w:tr w:rsidR="008F1026" w:rsidTr="00ED16A2">
        <w:trPr>
          <w:trHeight w:val="397"/>
        </w:trPr>
        <w:tc>
          <w:tcPr>
            <w:tcW w:w="4503" w:type="dxa"/>
            <w:tcBorders>
              <w:left w:val="single" w:sz="12" w:space="0" w:color="auto"/>
            </w:tcBorders>
          </w:tcPr>
          <w:p w:rsidR="008F1026" w:rsidRDefault="00D715CB" w:rsidP="00D715CB">
            <w:r>
              <w:rPr>
                <w:rFonts w:hint="eastAsia"/>
              </w:rPr>
              <w:t>座位保持</w:t>
            </w:r>
          </w:p>
        </w:tc>
        <w:tc>
          <w:tcPr>
            <w:tcW w:w="1417" w:type="dxa"/>
          </w:tcPr>
          <w:p w:rsidR="008F1026" w:rsidRDefault="00D715CB" w:rsidP="00D715CB">
            <w:pPr>
              <w:jc w:val="center"/>
            </w:pPr>
            <w:r>
              <w:rPr>
                <w:rFonts w:hint="eastAsia"/>
              </w:rPr>
              <w:t>できる</w:t>
            </w:r>
          </w:p>
        </w:tc>
        <w:tc>
          <w:tcPr>
            <w:tcW w:w="1418" w:type="dxa"/>
          </w:tcPr>
          <w:p w:rsidR="008F1026" w:rsidRDefault="00D715CB" w:rsidP="00D715C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支えがあれば</w:t>
            </w:r>
          </w:p>
          <w:p w:rsidR="00D715CB" w:rsidRPr="00D715CB" w:rsidRDefault="00D715CB" w:rsidP="00D715C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できる</w:t>
            </w:r>
          </w:p>
        </w:tc>
        <w:tc>
          <w:tcPr>
            <w:tcW w:w="1461" w:type="dxa"/>
            <w:tcBorders>
              <w:right w:val="single" w:sz="12" w:space="0" w:color="auto"/>
            </w:tcBorders>
          </w:tcPr>
          <w:p w:rsidR="008F1026" w:rsidRDefault="00D715CB" w:rsidP="00D715CB">
            <w:pPr>
              <w:jc w:val="center"/>
            </w:pPr>
            <w:r>
              <w:rPr>
                <w:rFonts w:hint="eastAsia"/>
              </w:rPr>
              <w:t>できない</w:t>
            </w:r>
          </w:p>
        </w:tc>
      </w:tr>
      <w:tr w:rsidR="008F1026" w:rsidTr="00ED16A2">
        <w:trPr>
          <w:trHeight w:val="397"/>
        </w:trPr>
        <w:tc>
          <w:tcPr>
            <w:tcW w:w="4503" w:type="dxa"/>
            <w:tcBorders>
              <w:left w:val="single" w:sz="12" w:space="0" w:color="auto"/>
            </w:tcBorders>
          </w:tcPr>
          <w:p w:rsidR="008F1026" w:rsidRDefault="00D715CB" w:rsidP="00D715CB">
            <w:r>
              <w:rPr>
                <w:rFonts w:hint="eastAsia"/>
              </w:rPr>
              <w:t>移乗</w:t>
            </w:r>
          </w:p>
        </w:tc>
        <w:tc>
          <w:tcPr>
            <w:tcW w:w="1417" w:type="dxa"/>
          </w:tcPr>
          <w:p w:rsidR="008F1026" w:rsidRDefault="00D715CB" w:rsidP="00D715CB">
            <w:pPr>
              <w:jc w:val="center"/>
            </w:pPr>
            <w:r>
              <w:rPr>
                <w:rFonts w:hint="eastAsia"/>
              </w:rPr>
              <w:t>できる</w:t>
            </w:r>
          </w:p>
        </w:tc>
        <w:tc>
          <w:tcPr>
            <w:tcW w:w="1418" w:type="dxa"/>
          </w:tcPr>
          <w:p w:rsidR="008F1026" w:rsidRDefault="00D715CB" w:rsidP="00D715C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見守り・一部</w:t>
            </w:r>
          </w:p>
          <w:p w:rsidR="00D715CB" w:rsidRPr="00D715CB" w:rsidRDefault="00D715CB" w:rsidP="00D715C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介助が必要</w:t>
            </w:r>
          </w:p>
        </w:tc>
        <w:tc>
          <w:tcPr>
            <w:tcW w:w="1461" w:type="dxa"/>
            <w:tcBorders>
              <w:right w:val="single" w:sz="12" w:space="0" w:color="auto"/>
            </w:tcBorders>
          </w:tcPr>
          <w:p w:rsidR="008F1026" w:rsidRDefault="00D715CB" w:rsidP="00D715CB">
            <w:pPr>
              <w:jc w:val="center"/>
            </w:pPr>
            <w:r>
              <w:rPr>
                <w:rFonts w:hint="eastAsia"/>
              </w:rPr>
              <w:t>できない</w:t>
            </w:r>
          </w:p>
        </w:tc>
      </w:tr>
      <w:tr w:rsidR="008F1026" w:rsidTr="00ED16A2">
        <w:trPr>
          <w:trHeight w:val="397"/>
        </w:trPr>
        <w:tc>
          <w:tcPr>
            <w:tcW w:w="4503" w:type="dxa"/>
            <w:tcBorders>
              <w:left w:val="single" w:sz="12" w:space="0" w:color="auto"/>
            </w:tcBorders>
          </w:tcPr>
          <w:p w:rsidR="008F1026" w:rsidRDefault="00D715CB" w:rsidP="00D715CB">
            <w:r>
              <w:rPr>
                <w:rFonts w:hint="eastAsia"/>
              </w:rPr>
              <w:t>移動方法</w:t>
            </w:r>
          </w:p>
        </w:tc>
        <w:tc>
          <w:tcPr>
            <w:tcW w:w="1417" w:type="dxa"/>
          </w:tcPr>
          <w:p w:rsidR="008F1026" w:rsidRPr="0001600D" w:rsidRDefault="0001600D" w:rsidP="00D715C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介助を要しない移動</w:t>
            </w:r>
          </w:p>
        </w:tc>
        <w:tc>
          <w:tcPr>
            <w:tcW w:w="1418" w:type="dxa"/>
          </w:tcPr>
          <w:p w:rsidR="0001600D" w:rsidRDefault="0001600D" w:rsidP="00D715C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介助を要する</w:t>
            </w:r>
          </w:p>
          <w:p w:rsidR="008F1026" w:rsidRPr="0001600D" w:rsidRDefault="0001600D" w:rsidP="00D715C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移動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搬送含む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61" w:type="dxa"/>
            <w:tcBorders>
              <w:right w:val="single" w:sz="12" w:space="0" w:color="auto"/>
              <w:tr2bl w:val="single" w:sz="8" w:space="0" w:color="auto"/>
            </w:tcBorders>
          </w:tcPr>
          <w:p w:rsidR="008F1026" w:rsidRDefault="008F1026" w:rsidP="00D715CB"/>
        </w:tc>
      </w:tr>
      <w:tr w:rsidR="008F1026" w:rsidTr="00ED16A2">
        <w:trPr>
          <w:trHeight w:val="397"/>
        </w:trPr>
        <w:tc>
          <w:tcPr>
            <w:tcW w:w="4503" w:type="dxa"/>
            <w:tcBorders>
              <w:left w:val="single" w:sz="12" w:space="0" w:color="auto"/>
            </w:tcBorders>
          </w:tcPr>
          <w:p w:rsidR="008F1026" w:rsidRDefault="00D715CB" w:rsidP="00D715CB">
            <w:r>
              <w:rPr>
                <w:rFonts w:hint="eastAsia"/>
              </w:rPr>
              <w:t>口腔清潔</w:t>
            </w:r>
          </w:p>
        </w:tc>
        <w:tc>
          <w:tcPr>
            <w:tcW w:w="1417" w:type="dxa"/>
          </w:tcPr>
          <w:p w:rsidR="008F1026" w:rsidRDefault="00405555" w:rsidP="00D715CB">
            <w:pPr>
              <w:jc w:val="center"/>
            </w:pPr>
            <w:r>
              <w:rPr>
                <w:rFonts w:hint="eastAsia"/>
              </w:rPr>
              <w:t>できる</w:t>
            </w:r>
          </w:p>
        </w:tc>
        <w:tc>
          <w:tcPr>
            <w:tcW w:w="1418" w:type="dxa"/>
          </w:tcPr>
          <w:p w:rsidR="008F1026" w:rsidRDefault="00405555" w:rsidP="00D715CB">
            <w:pPr>
              <w:jc w:val="center"/>
            </w:pPr>
            <w:r>
              <w:rPr>
                <w:rFonts w:hint="eastAsia"/>
              </w:rPr>
              <w:t>できない</w:t>
            </w:r>
          </w:p>
        </w:tc>
        <w:tc>
          <w:tcPr>
            <w:tcW w:w="1461" w:type="dxa"/>
            <w:tcBorders>
              <w:right w:val="single" w:sz="12" w:space="0" w:color="auto"/>
              <w:tr2bl w:val="single" w:sz="8" w:space="0" w:color="auto"/>
            </w:tcBorders>
          </w:tcPr>
          <w:p w:rsidR="008F1026" w:rsidRDefault="008F1026" w:rsidP="00D715CB"/>
        </w:tc>
      </w:tr>
      <w:tr w:rsidR="008F1026" w:rsidTr="00ED16A2">
        <w:trPr>
          <w:trHeight w:val="397"/>
        </w:trPr>
        <w:tc>
          <w:tcPr>
            <w:tcW w:w="4503" w:type="dxa"/>
            <w:tcBorders>
              <w:left w:val="single" w:sz="12" w:space="0" w:color="auto"/>
            </w:tcBorders>
          </w:tcPr>
          <w:p w:rsidR="008F1026" w:rsidRDefault="00D715CB" w:rsidP="00D715CB">
            <w:r>
              <w:rPr>
                <w:rFonts w:hint="eastAsia"/>
              </w:rPr>
              <w:t>食事摂取</w:t>
            </w:r>
          </w:p>
        </w:tc>
        <w:tc>
          <w:tcPr>
            <w:tcW w:w="1417" w:type="dxa"/>
          </w:tcPr>
          <w:p w:rsidR="008F1026" w:rsidRDefault="00405555" w:rsidP="00D715CB">
            <w:pPr>
              <w:jc w:val="center"/>
            </w:pPr>
            <w:r>
              <w:rPr>
                <w:rFonts w:hint="eastAsia"/>
              </w:rPr>
              <w:t>介助なし</w:t>
            </w:r>
          </w:p>
        </w:tc>
        <w:tc>
          <w:tcPr>
            <w:tcW w:w="1418" w:type="dxa"/>
          </w:tcPr>
          <w:p w:rsidR="008F1026" w:rsidRDefault="00405555" w:rsidP="00D715CB">
            <w:pPr>
              <w:jc w:val="center"/>
            </w:pPr>
            <w:r>
              <w:rPr>
                <w:rFonts w:hint="eastAsia"/>
              </w:rPr>
              <w:t>一部介助</w:t>
            </w:r>
          </w:p>
        </w:tc>
        <w:tc>
          <w:tcPr>
            <w:tcW w:w="1461" w:type="dxa"/>
            <w:tcBorders>
              <w:right w:val="single" w:sz="12" w:space="0" w:color="auto"/>
            </w:tcBorders>
          </w:tcPr>
          <w:p w:rsidR="008F1026" w:rsidRDefault="00D715CB" w:rsidP="00D715CB">
            <w:pPr>
              <w:jc w:val="center"/>
            </w:pPr>
            <w:r>
              <w:rPr>
                <w:rFonts w:hint="eastAsia"/>
              </w:rPr>
              <w:t>全介助</w:t>
            </w:r>
          </w:p>
        </w:tc>
      </w:tr>
      <w:tr w:rsidR="008F1026" w:rsidTr="00ED16A2">
        <w:trPr>
          <w:trHeight w:val="397"/>
        </w:trPr>
        <w:tc>
          <w:tcPr>
            <w:tcW w:w="4503" w:type="dxa"/>
            <w:tcBorders>
              <w:left w:val="single" w:sz="12" w:space="0" w:color="auto"/>
            </w:tcBorders>
          </w:tcPr>
          <w:p w:rsidR="008F1026" w:rsidRDefault="00D715CB" w:rsidP="00D715CB">
            <w:r>
              <w:rPr>
                <w:rFonts w:hint="eastAsia"/>
              </w:rPr>
              <w:t>衣服の着脱</w:t>
            </w:r>
          </w:p>
        </w:tc>
        <w:tc>
          <w:tcPr>
            <w:tcW w:w="1417" w:type="dxa"/>
          </w:tcPr>
          <w:p w:rsidR="008F1026" w:rsidRDefault="00405555" w:rsidP="00D715CB">
            <w:pPr>
              <w:jc w:val="center"/>
            </w:pPr>
            <w:r>
              <w:rPr>
                <w:rFonts w:hint="eastAsia"/>
              </w:rPr>
              <w:t>介助なし</w:t>
            </w:r>
          </w:p>
        </w:tc>
        <w:tc>
          <w:tcPr>
            <w:tcW w:w="1418" w:type="dxa"/>
          </w:tcPr>
          <w:p w:rsidR="008F1026" w:rsidRDefault="00405555" w:rsidP="00D715CB">
            <w:pPr>
              <w:jc w:val="center"/>
            </w:pPr>
            <w:r>
              <w:rPr>
                <w:rFonts w:hint="eastAsia"/>
              </w:rPr>
              <w:t>一部介助</w:t>
            </w:r>
          </w:p>
        </w:tc>
        <w:tc>
          <w:tcPr>
            <w:tcW w:w="1461" w:type="dxa"/>
            <w:tcBorders>
              <w:right w:val="single" w:sz="12" w:space="0" w:color="auto"/>
            </w:tcBorders>
          </w:tcPr>
          <w:p w:rsidR="008F1026" w:rsidRDefault="00D715CB" w:rsidP="00D715CB">
            <w:pPr>
              <w:jc w:val="center"/>
            </w:pPr>
            <w:r>
              <w:rPr>
                <w:rFonts w:hint="eastAsia"/>
              </w:rPr>
              <w:t>全介助</w:t>
            </w:r>
          </w:p>
        </w:tc>
      </w:tr>
      <w:tr w:rsidR="008F1026" w:rsidTr="00ED16A2">
        <w:trPr>
          <w:trHeight w:val="397"/>
        </w:trPr>
        <w:tc>
          <w:tcPr>
            <w:tcW w:w="4503" w:type="dxa"/>
            <w:tcBorders>
              <w:left w:val="single" w:sz="12" w:space="0" w:color="auto"/>
            </w:tcBorders>
          </w:tcPr>
          <w:p w:rsidR="008F1026" w:rsidRDefault="00D715CB" w:rsidP="00D715CB">
            <w:r>
              <w:rPr>
                <w:rFonts w:hint="eastAsia"/>
              </w:rPr>
              <w:t>他者への意思の伝達</w:t>
            </w:r>
          </w:p>
        </w:tc>
        <w:tc>
          <w:tcPr>
            <w:tcW w:w="1417" w:type="dxa"/>
          </w:tcPr>
          <w:p w:rsidR="008F1026" w:rsidRDefault="00ED16A2" w:rsidP="00D715CB">
            <w:pPr>
              <w:jc w:val="center"/>
            </w:pPr>
            <w:r>
              <w:rPr>
                <w:rFonts w:hint="eastAsia"/>
              </w:rPr>
              <w:t>できる</w:t>
            </w:r>
          </w:p>
        </w:tc>
        <w:tc>
          <w:tcPr>
            <w:tcW w:w="1418" w:type="dxa"/>
          </w:tcPr>
          <w:p w:rsidR="008F1026" w:rsidRPr="00ED16A2" w:rsidRDefault="00ED16A2" w:rsidP="00D715C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できる時とできない時がある</w:t>
            </w:r>
          </w:p>
        </w:tc>
        <w:tc>
          <w:tcPr>
            <w:tcW w:w="1461" w:type="dxa"/>
            <w:tcBorders>
              <w:right w:val="single" w:sz="12" w:space="0" w:color="auto"/>
            </w:tcBorders>
          </w:tcPr>
          <w:p w:rsidR="008F1026" w:rsidRDefault="00D715CB" w:rsidP="00D715CB">
            <w:pPr>
              <w:jc w:val="center"/>
            </w:pPr>
            <w:r>
              <w:rPr>
                <w:rFonts w:hint="eastAsia"/>
              </w:rPr>
              <w:t>できない</w:t>
            </w:r>
          </w:p>
        </w:tc>
      </w:tr>
      <w:tr w:rsidR="008F1026" w:rsidTr="00ED16A2">
        <w:trPr>
          <w:trHeight w:val="397"/>
        </w:trPr>
        <w:tc>
          <w:tcPr>
            <w:tcW w:w="4503" w:type="dxa"/>
            <w:tcBorders>
              <w:left w:val="single" w:sz="12" w:space="0" w:color="auto"/>
            </w:tcBorders>
          </w:tcPr>
          <w:p w:rsidR="008F1026" w:rsidRDefault="00D715CB" w:rsidP="00D715CB">
            <w:r>
              <w:rPr>
                <w:rFonts w:hint="eastAsia"/>
              </w:rPr>
              <w:t>診療・療養上の指示が通じる</w:t>
            </w:r>
          </w:p>
        </w:tc>
        <w:tc>
          <w:tcPr>
            <w:tcW w:w="1417" w:type="dxa"/>
          </w:tcPr>
          <w:p w:rsidR="008F1026" w:rsidRDefault="00ED16A2" w:rsidP="00D715CB">
            <w:pPr>
              <w:jc w:val="center"/>
            </w:pPr>
            <w:r>
              <w:rPr>
                <w:rFonts w:hint="eastAsia"/>
              </w:rPr>
              <w:t>はい</w:t>
            </w: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8F1026" w:rsidRDefault="00ED16A2" w:rsidP="00D715CB">
            <w:pPr>
              <w:jc w:val="center"/>
            </w:pPr>
            <w:r>
              <w:rPr>
                <w:rFonts w:hint="eastAsia"/>
              </w:rPr>
              <w:t>いいえ</w:t>
            </w:r>
          </w:p>
        </w:tc>
        <w:tc>
          <w:tcPr>
            <w:tcW w:w="1461" w:type="dxa"/>
            <w:tcBorders>
              <w:left w:val="single" w:sz="8" w:space="0" w:color="auto"/>
              <w:right w:val="single" w:sz="12" w:space="0" w:color="auto"/>
              <w:tr2bl w:val="single" w:sz="8" w:space="0" w:color="auto"/>
            </w:tcBorders>
          </w:tcPr>
          <w:p w:rsidR="008F1026" w:rsidRDefault="008F1026" w:rsidP="00D715CB"/>
        </w:tc>
      </w:tr>
      <w:tr w:rsidR="00ED16A2" w:rsidTr="00ED16A2">
        <w:trPr>
          <w:trHeight w:val="397"/>
        </w:trPr>
        <w:tc>
          <w:tcPr>
            <w:tcW w:w="4503" w:type="dxa"/>
            <w:tcBorders>
              <w:left w:val="single" w:sz="12" w:space="0" w:color="auto"/>
              <w:bottom w:val="single" w:sz="12" w:space="0" w:color="auto"/>
            </w:tcBorders>
          </w:tcPr>
          <w:p w:rsidR="008F1026" w:rsidRDefault="00D715CB" w:rsidP="00D715CB">
            <w:r>
              <w:rPr>
                <w:rFonts w:hint="eastAsia"/>
              </w:rPr>
              <w:t>危険行動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8F1026" w:rsidRDefault="00ED16A2" w:rsidP="00D715CB">
            <w:pPr>
              <w:jc w:val="center"/>
            </w:pPr>
            <w:r>
              <w:rPr>
                <w:rFonts w:hint="eastAsia"/>
              </w:rPr>
              <w:t>ない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8" w:space="0" w:color="auto"/>
            </w:tcBorders>
          </w:tcPr>
          <w:p w:rsidR="008F1026" w:rsidRDefault="00ED16A2" w:rsidP="00D715CB">
            <w:pPr>
              <w:jc w:val="center"/>
            </w:pPr>
            <w:r>
              <w:rPr>
                <w:rFonts w:hint="eastAsia"/>
              </w:rPr>
              <w:t>ある</w:t>
            </w:r>
          </w:p>
        </w:tc>
        <w:tc>
          <w:tcPr>
            <w:tcW w:w="146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</w:tcPr>
          <w:p w:rsidR="008F1026" w:rsidRDefault="008F1026" w:rsidP="00D715CB"/>
        </w:tc>
      </w:tr>
      <w:tr w:rsidR="00D715CB" w:rsidTr="00ED16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3"/>
          <w:wBefore w:w="7338" w:type="dxa"/>
          <w:trHeight w:val="375"/>
        </w:trPr>
        <w:tc>
          <w:tcPr>
            <w:tcW w:w="1461" w:type="dxa"/>
            <w:tcBorders>
              <w:bottom w:val="single" w:sz="12" w:space="0" w:color="auto"/>
            </w:tcBorders>
          </w:tcPr>
          <w:p w:rsidR="00D715CB" w:rsidRPr="00D715CB" w:rsidRDefault="00D715CB" w:rsidP="00D715C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　　　点</w:t>
            </w:r>
          </w:p>
        </w:tc>
      </w:tr>
    </w:tbl>
    <w:p w:rsidR="007A17FA" w:rsidRDefault="007A17FA" w:rsidP="00C943DD"/>
    <w:p w:rsidR="00C943DD" w:rsidRPr="007A17FA" w:rsidRDefault="007A17FA" w:rsidP="007A17FA">
      <w:pPr>
        <w:tabs>
          <w:tab w:val="left" w:pos="2985"/>
        </w:tabs>
      </w:pPr>
      <w:r>
        <w:tab/>
      </w:r>
    </w:p>
    <w:sectPr w:rsidR="00C943DD" w:rsidRPr="007A17FA" w:rsidSect="002A3158">
      <w:headerReference w:type="default" r:id="rId8"/>
      <w:footerReference w:type="default" r:id="rId9"/>
      <w:pgSz w:w="11906" w:h="16838"/>
      <w:pgMar w:top="1440" w:right="1080" w:bottom="1440" w:left="1080" w:header="1020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889" w:rsidRDefault="00420889" w:rsidP="005C4BE7">
      <w:r>
        <w:separator/>
      </w:r>
    </w:p>
  </w:endnote>
  <w:endnote w:type="continuationSeparator" w:id="0">
    <w:p w:rsidR="00420889" w:rsidRDefault="00420889" w:rsidP="005C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58" w:rsidRDefault="002C292C">
    <w:pPr>
      <w:pStyle w:val="a6"/>
    </w:pPr>
    <w:r>
      <w:rPr>
        <w:rFonts w:hint="eastAsia"/>
      </w:rPr>
      <w:t xml:space="preserve">　　　　　　　　　　　　　　　　　　　　　　　　　　</w:t>
    </w:r>
  </w:p>
  <w:p w:rsidR="002A3158" w:rsidRDefault="002A3158">
    <w:pPr>
      <w:pStyle w:val="a6"/>
    </w:pPr>
  </w:p>
  <w:p w:rsidR="002A3158" w:rsidRDefault="002A3158">
    <w:pPr>
      <w:pStyle w:val="a6"/>
    </w:pPr>
  </w:p>
  <w:p w:rsidR="005C4BE7" w:rsidRDefault="002C292C" w:rsidP="002A3158">
    <w:pPr>
      <w:pStyle w:val="a6"/>
      <w:ind w:firstLineChars="2600" w:firstLine="5460"/>
    </w:pPr>
    <w:r>
      <w:rPr>
        <w:rFonts w:hint="eastAsia"/>
      </w:rPr>
      <w:t>平成</w:t>
    </w:r>
    <w:r w:rsidR="00C9368B">
      <w:rPr>
        <w:rFonts w:hint="eastAsia"/>
      </w:rPr>
      <w:t>28</w:t>
    </w:r>
    <w:r>
      <w:rPr>
        <w:rFonts w:hint="eastAsia"/>
      </w:rPr>
      <w:t>年</w:t>
    </w:r>
    <w:r w:rsidR="00C9368B">
      <w:rPr>
        <w:rFonts w:hint="eastAsia"/>
      </w:rPr>
      <w:t>4</w:t>
    </w:r>
    <w:r>
      <w:rPr>
        <w:rFonts w:hint="eastAsia"/>
      </w:rPr>
      <w:t>月</w:t>
    </w:r>
    <w:r>
      <w:rPr>
        <w:rFonts w:hint="eastAsia"/>
      </w:rPr>
      <w:t>1</w:t>
    </w:r>
    <w:r w:rsidR="005F1B94">
      <w:rPr>
        <w:rFonts w:hint="eastAsia"/>
      </w:rPr>
      <w:t>日改訂</w:t>
    </w:r>
    <w:r>
      <w:rPr>
        <w:rFonts w:hint="eastAsia"/>
      </w:rPr>
      <w:t xml:space="preserve">　　　浅草病院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889" w:rsidRDefault="00420889" w:rsidP="005C4BE7">
      <w:r>
        <w:separator/>
      </w:r>
    </w:p>
  </w:footnote>
  <w:footnote w:type="continuationSeparator" w:id="0">
    <w:p w:rsidR="00420889" w:rsidRDefault="00420889" w:rsidP="005C4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E7" w:rsidRDefault="00495986" w:rsidP="006A05CC">
    <w:pPr>
      <w:pStyle w:val="a4"/>
      <w:wordWrap w:val="0"/>
      <w:ind w:firstLineChars="200" w:firstLine="560"/>
      <w:jc w:val="right"/>
    </w:pPr>
    <w:r>
      <w:rPr>
        <w:rFonts w:hint="eastAsia"/>
        <w:sz w:val="28"/>
        <w:szCs w:val="28"/>
      </w:rPr>
      <w:t xml:space="preserve">　　</w:t>
    </w:r>
    <w:r>
      <w:rPr>
        <w:rFonts w:hint="eastAsia"/>
      </w:rPr>
      <w:t xml:space="preserve">　　　　　</w:t>
    </w:r>
    <w:r w:rsidR="006A05CC">
      <w:rPr>
        <w:rFonts w:hint="eastAsia"/>
      </w:rPr>
      <w:t xml:space="preserve">　</w:t>
    </w:r>
    <w:r>
      <w:rPr>
        <w:rFonts w:hint="eastAsia"/>
      </w:rPr>
      <w:t xml:space="preserve">　　月　　日</w:t>
    </w:r>
    <w:r>
      <w:rPr>
        <w:rFonts w:hint="eastAsia"/>
      </w:rPr>
      <w:t xml:space="preserve"> </w:t>
    </w:r>
    <w:r w:rsidR="000C3A16">
      <w:rPr>
        <w:rFonts w:hint="eastAsia"/>
      </w:rPr>
      <w:t>記入</w:t>
    </w:r>
    <w:r w:rsidR="006A05CC">
      <w:rPr>
        <w:rFonts w:hint="eastAsia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220"/>
    <w:rsid w:val="000006C2"/>
    <w:rsid w:val="00012434"/>
    <w:rsid w:val="0001600D"/>
    <w:rsid w:val="000B445C"/>
    <w:rsid w:val="000C3A16"/>
    <w:rsid w:val="000D4A21"/>
    <w:rsid w:val="000F2625"/>
    <w:rsid w:val="00140BB4"/>
    <w:rsid w:val="0014668E"/>
    <w:rsid w:val="001F4E3F"/>
    <w:rsid w:val="00226E72"/>
    <w:rsid w:val="0023732F"/>
    <w:rsid w:val="002A3158"/>
    <w:rsid w:val="002C292C"/>
    <w:rsid w:val="0038057C"/>
    <w:rsid w:val="003F65D9"/>
    <w:rsid w:val="00404433"/>
    <w:rsid w:val="00405555"/>
    <w:rsid w:val="00420889"/>
    <w:rsid w:val="004340CC"/>
    <w:rsid w:val="00495986"/>
    <w:rsid w:val="004A1CE3"/>
    <w:rsid w:val="004E0A48"/>
    <w:rsid w:val="00515A42"/>
    <w:rsid w:val="0057764F"/>
    <w:rsid w:val="005C4BE7"/>
    <w:rsid w:val="005F1B94"/>
    <w:rsid w:val="00655E41"/>
    <w:rsid w:val="006643B1"/>
    <w:rsid w:val="006A05CC"/>
    <w:rsid w:val="006C556A"/>
    <w:rsid w:val="007240BA"/>
    <w:rsid w:val="00774924"/>
    <w:rsid w:val="007A17FA"/>
    <w:rsid w:val="007C4AAB"/>
    <w:rsid w:val="008F1026"/>
    <w:rsid w:val="0096024E"/>
    <w:rsid w:val="00991C1D"/>
    <w:rsid w:val="009A3220"/>
    <w:rsid w:val="00A13130"/>
    <w:rsid w:val="00A63830"/>
    <w:rsid w:val="00A829FB"/>
    <w:rsid w:val="00AC2D0D"/>
    <w:rsid w:val="00B1414E"/>
    <w:rsid w:val="00B237EB"/>
    <w:rsid w:val="00B6390B"/>
    <w:rsid w:val="00BA2B65"/>
    <w:rsid w:val="00BC11CA"/>
    <w:rsid w:val="00C56281"/>
    <w:rsid w:val="00C73A14"/>
    <w:rsid w:val="00C87BA0"/>
    <w:rsid w:val="00C9368B"/>
    <w:rsid w:val="00C943DD"/>
    <w:rsid w:val="00D65591"/>
    <w:rsid w:val="00D715CB"/>
    <w:rsid w:val="00DF5506"/>
    <w:rsid w:val="00ED16A2"/>
    <w:rsid w:val="00EE0056"/>
    <w:rsid w:val="00EE262E"/>
    <w:rsid w:val="00F6229C"/>
    <w:rsid w:val="00F7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C4B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C4BE7"/>
  </w:style>
  <w:style w:type="paragraph" w:styleId="a6">
    <w:name w:val="footer"/>
    <w:basedOn w:val="a"/>
    <w:link w:val="a7"/>
    <w:uiPriority w:val="99"/>
    <w:unhideWhenUsed/>
    <w:rsid w:val="005C4B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4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F0D09-31D0-4784-BAEA-C61B98D3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2013-08-30T01:01:00Z</cp:lastPrinted>
  <dcterms:created xsi:type="dcterms:W3CDTF">2016-06-27T01:57:00Z</dcterms:created>
  <dcterms:modified xsi:type="dcterms:W3CDTF">2016-06-28T02:51:00Z</dcterms:modified>
</cp:coreProperties>
</file>